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0" w:rsidRDefault="009B2808" w:rsidP="009B2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TOPICS</w:t>
      </w:r>
    </w:p>
    <w:p w:rsidR="009B2808" w:rsidRDefault="009B2808" w:rsidP="009B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1 OF THE PROCESS IS TO NARROW THE TOPIC DOWN TO S</w:t>
      </w:r>
      <w:r w:rsidR="00BC44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METHING MANAGEABLE.  THIS IS YOUR FIRST TASK.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</w:p>
    <w:p w:rsidR="009B2808" w:rsidRDefault="009B2808" w:rsidP="009B28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808">
        <w:rPr>
          <w:rFonts w:ascii="Times New Roman" w:hAnsi="Times New Roman" w:cs="Times New Roman"/>
          <w:sz w:val="24"/>
          <w:szCs w:val="24"/>
          <w:u w:val="single"/>
        </w:rPr>
        <w:t>TOPICS</w:t>
      </w:r>
    </w:p>
    <w:p w:rsidR="009B2808" w:rsidRDefault="009B2808" w:rsidP="009B28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 w:rsidRPr="009B2808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>RGE WASHINGTON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  <w:bookmarkStart w:id="0" w:name="_GoBack"/>
      <w:bookmarkEnd w:id="0"/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LONG ISLAND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HALE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BATTLE OF TRENTON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BATTLE OF TRENTON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PRINCETON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CASIMIR PULASKI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BANASTRE TARLETON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FORT WASHINGTON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HORATIO GATES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NATHANAEL GREENE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JOHN SULLIVAN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ANTHONY WAYNE</w:t>
      </w:r>
    </w:p>
    <w:p w:rsid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HENRY KNOX</w:t>
      </w:r>
    </w:p>
    <w:p w:rsidR="009B2808" w:rsidRPr="009B2808" w:rsidRDefault="009B2808" w:rsidP="009B2808">
      <w:pPr>
        <w:rPr>
          <w:rFonts w:ascii="Times New Roman" w:hAnsi="Times New Roman" w:cs="Times New Roman"/>
          <w:sz w:val="24"/>
          <w:szCs w:val="24"/>
        </w:rPr>
      </w:pPr>
    </w:p>
    <w:sectPr w:rsidR="009B2808" w:rsidRPr="009B2808" w:rsidSect="009B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8"/>
    <w:rsid w:val="00721BD0"/>
    <w:rsid w:val="009B2808"/>
    <w:rsid w:val="00B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C635"/>
  <w15:chartTrackingRefBased/>
  <w15:docId w15:val="{92223291-EEFE-4D2E-9777-6A118AC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Rudman, John</dc:creator>
  <cp:keywords/>
  <dc:description/>
  <cp:lastModifiedBy>Rudman, John</cp:lastModifiedBy>
  <cp:revision>1</cp:revision>
  <cp:lastPrinted>2019-10-31T12:59:00Z</cp:lastPrinted>
  <dcterms:created xsi:type="dcterms:W3CDTF">2019-10-31T12:53:00Z</dcterms:created>
  <dcterms:modified xsi:type="dcterms:W3CDTF">2019-10-31T15:43:00Z</dcterms:modified>
</cp:coreProperties>
</file>